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AC246D" w14:textId="77777777" w:rsidR="00B674E8" w:rsidRDefault="00B674E8" w:rsidP="00B674E8">
      <w:pPr>
        <w:pStyle w:val="Title"/>
        <w:jc w:val="center"/>
        <w:rPr>
          <w:color w:val="548DD4" w:themeColor="text2" w:themeTint="99"/>
        </w:rPr>
      </w:pPr>
      <w:r w:rsidRPr="001E01BD">
        <w:rPr>
          <w:b/>
          <w:color w:val="548DD4" w:themeColor="text2" w:themeTint="99"/>
        </w:rPr>
        <w:t>D</w:t>
      </w:r>
      <w:r>
        <w:t xml:space="preserve">esktop </w:t>
      </w:r>
      <w:r w:rsidRPr="001E01BD">
        <w:rPr>
          <w:b/>
          <w:color w:val="548DD4" w:themeColor="text2" w:themeTint="99"/>
        </w:rPr>
        <w:t>E</w:t>
      </w:r>
      <w:r>
        <w:t xml:space="preserve">xploration of </w:t>
      </w:r>
      <w:r w:rsidRPr="001E01BD">
        <w:rPr>
          <w:b/>
          <w:color w:val="548DD4" w:themeColor="text2" w:themeTint="99"/>
        </w:rPr>
        <w:t>R</w:t>
      </w:r>
      <w:r>
        <w:t xml:space="preserve">emote </w:t>
      </w:r>
      <w:r w:rsidRPr="001E01BD">
        <w:rPr>
          <w:b/>
          <w:color w:val="548DD4" w:themeColor="text2" w:themeTint="99"/>
        </w:rPr>
        <w:t>T</w:t>
      </w:r>
      <w:r>
        <w:t xml:space="preserve">errain </w:t>
      </w:r>
    </w:p>
    <w:p w14:paraId="2FFE4B88" w14:textId="77777777" w:rsidR="00B674E8" w:rsidRDefault="00B674E8" w:rsidP="00B674E8">
      <w:pPr>
        <w:jc w:val="center"/>
      </w:pPr>
    </w:p>
    <w:p w14:paraId="49A46364" w14:textId="77777777" w:rsidR="00B674E8" w:rsidRDefault="00B674E8" w:rsidP="00B674E8">
      <w:pPr>
        <w:jc w:val="center"/>
      </w:pPr>
    </w:p>
    <w:p w14:paraId="4285DC01" w14:textId="77777777" w:rsidR="00B674E8" w:rsidRDefault="00B674E8" w:rsidP="00B674E8">
      <w:pPr>
        <w:jc w:val="center"/>
      </w:pPr>
    </w:p>
    <w:p w14:paraId="2455E2B0" w14:textId="77777777" w:rsidR="00B674E8" w:rsidRDefault="00B674E8" w:rsidP="00B674E8">
      <w:pPr>
        <w:jc w:val="center"/>
      </w:pPr>
    </w:p>
    <w:p w14:paraId="0DE648FD" w14:textId="77777777" w:rsidR="00B674E8" w:rsidRDefault="00B674E8" w:rsidP="00B674E8">
      <w:pPr>
        <w:jc w:val="center"/>
      </w:pPr>
    </w:p>
    <w:p w14:paraId="568ADD96" w14:textId="77777777" w:rsidR="00B674E8" w:rsidRDefault="00B674E8" w:rsidP="00B674E8">
      <w:pPr>
        <w:jc w:val="center"/>
      </w:pPr>
    </w:p>
    <w:p w14:paraId="2863AEDE" w14:textId="77777777" w:rsidR="00B674E8" w:rsidRDefault="00B674E8" w:rsidP="00B674E8">
      <w:pPr>
        <w:jc w:val="center"/>
      </w:pPr>
    </w:p>
    <w:p w14:paraId="1338394B" w14:textId="77777777" w:rsidR="00B674E8" w:rsidRDefault="00B674E8" w:rsidP="00B674E8">
      <w:pPr>
        <w:jc w:val="center"/>
      </w:pPr>
    </w:p>
    <w:p w14:paraId="6EFAA006" w14:textId="77777777" w:rsidR="00B674E8" w:rsidRDefault="00B674E8" w:rsidP="00B674E8">
      <w:pPr>
        <w:jc w:val="center"/>
      </w:pPr>
      <w:r>
        <w:rPr>
          <w:noProof/>
        </w:rPr>
        <w:drawing>
          <wp:inline distT="0" distB="0" distL="0" distR="0" wp14:anchorId="15951C9D" wp14:editId="14775D86">
            <wp:extent cx="2882900" cy="288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05B6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0A19D097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1B63F08C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640FED78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521600CA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31292A50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13490C3E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74675D71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3C78BDB9" w14:textId="77777777" w:rsidR="00B674E8" w:rsidRPr="008E4383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7F133DD7" w14:textId="77777777" w:rsidR="00CC6CB6" w:rsidRDefault="00B674E8" w:rsidP="00B674E8">
      <w:pPr>
        <w:jc w:val="center"/>
        <w:rPr>
          <w:rFonts w:asciiTheme="majorHAnsi" w:hAnsiTheme="majorHAnsi"/>
          <w:color w:val="548DD4" w:themeColor="text2" w:themeTint="99"/>
          <w:sz w:val="52"/>
          <w:szCs w:val="52"/>
        </w:rPr>
      </w:pPr>
      <w:r>
        <w:rPr>
          <w:rFonts w:asciiTheme="majorHAnsi" w:hAnsiTheme="majorHAnsi"/>
          <w:color w:val="548DD4" w:themeColor="text2" w:themeTint="99"/>
          <w:sz w:val="52"/>
          <w:szCs w:val="52"/>
        </w:rPr>
        <w:t>Test Plan f</w:t>
      </w:r>
      <w:r w:rsidRPr="005652A1">
        <w:rPr>
          <w:rFonts w:asciiTheme="majorHAnsi" w:hAnsiTheme="majorHAnsi"/>
          <w:color w:val="548DD4" w:themeColor="text2" w:themeTint="99"/>
          <w:sz w:val="52"/>
          <w:szCs w:val="52"/>
        </w:rPr>
        <w:t xml:space="preserve">or Version 1.0 </w:t>
      </w:r>
      <w:r>
        <w:rPr>
          <w:rFonts w:asciiTheme="majorHAnsi" w:hAnsiTheme="majorHAnsi"/>
          <w:color w:val="548DD4" w:themeColor="text2" w:themeTint="99"/>
          <w:sz w:val="52"/>
          <w:szCs w:val="52"/>
        </w:rPr>
        <w:t>Beta</w:t>
      </w:r>
    </w:p>
    <w:p w14:paraId="203866EE" w14:textId="77777777" w:rsidR="00B674E8" w:rsidRDefault="00B674E8">
      <w:pPr>
        <w:rPr>
          <w:rFonts w:asciiTheme="majorHAnsi" w:hAnsiTheme="majorHAnsi"/>
          <w:color w:val="548DD4" w:themeColor="text2" w:themeTint="99"/>
          <w:sz w:val="52"/>
          <w:szCs w:val="52"/>
        </w:rPr>
      </w:pPr>
      <w:r>
        <w:rPr>
          <w:rFonts w:asciiTheme="majorHAnsi" w:hAnsiTheme="majorHAnsi"/>
          <w:color w:val="548DD4" w:themeColor="text2" w:themeTint="99"/>
          <w:sz w:val="52"/>
          <w:szCs w:val="52"/>
        </w:rPr>
        <w:br w:type="page"/>
      </w:r>
    </w:p>
    <w:p w14:paraId="0CBBBA70" w14:textId="45505F5A" w:rsidR="00503068" w:rsidRDefault="00503068" w:rsidP="00503068">
      <w:pPr>
        <w:pStyle w:val="Heading1"/>
      </w:pPr>
      <w:r>
        <w:lastRenderedPageBreak/>
        <w:t>Code</w:t>
      </w:r>
      <w:r>
        <w:t xml:space="preserve"> </w:t>
      </w:r>
      <w:r>
        <w:t>Review</w:t>
      </w:r>
    </w:p>
    <w:p w14:paraId="18EBFFEE" w14:textId="77777777" w:rsidR="00503068" w:rsidRDefault="00503068" w:rsidP="00503068"/>
    <w:p w14:paraId="30C60B81" w14:textId="2564291B" w:rsidR="00503068" w:rsidRDefault="00503068" w:rsidP="00503068">
      <w:r>
        <w:t xml:space="preserve">Run </w:t>
      </w:r>
      <w:proofErr w:type="spellStart"/>
      <w:r w:rsidRPr="008F6554">
        <w:rPr>
          <w:i/>
        </w:rPr>
        <w:t>FindBugs</w:t>
      </w:r>
      <w:proofErr w:type="spellEnd"/>
      <w:r>
        <w:t xml:space="preserve"> on all java source</w:t>
      </w:r>
      <w:r w:rsidR="00142CB8">
        <w:t xml:space="preserve"> code</w:t>
      </w:r>
      <w:r>
        <w:t>.</w:t>
      </w:r>
      <w:r w:rsidR="008F6554">
        <w:t xml:space="preserve"> </w:t>
      </w:r>
      <w:proofErr w:type="spellStart"/>
      <w:r w:rsidR="008F6554">
        <w:t>FindBugs</w:t>
      </w:r>
      <w:proofErr w:type="spellEnd"/>
      <w:r w:rsidR="008F6554">
        <w:t xml:space="preserve"> points out troublesome code.</w:t>
      </w:r>
      <w:bookmarkStart w:id="0" w:name="_GoBack"/>
      <w:bookmarkEnd w:id="0"/>
    </w:p>
    <w:p w14:paraId="7C2CD4BD" w14:textId="77777777" w:rsidR="00142CB8" w:rsidRDefault="00142CB8" w:rsidP="00503068"/>
    <w:p w14:paraId="2ED17BD3" w14:textId="77777777" w:rsidR="00B674E8" w:rsidRDefault="00B674E8" w:rsidP="00B674E8">
      <w:pPr>
        <w:pStyle w:val="Heading1"/>
      </w:pPr>
      <w:r>
        <w:t>Unit Tests</w:t>
      </w:r>
    </w:p>
    <w:p w14:paraId="35880C71" w14:textId="77777777" w:rsidR="00B674E8" w:rsidRDefault="00B674E8" w:rsidP="00B674E8"/>
    <w:p w14:paraId="3F522D22" w14:textId="7E100EA6" w:rsidR="00B674E8" w:rsidRDefault="00B674E8" w:rsidP="00B674E8">
      <w:r>
        <w:t xml:space="preserve">These tests check the routines in </w:t>
      </w:r>
      <w:proofErr w:type="spellStart"/>
      <w:r>
        <w:t>MathUtils</w:t>
      </w:r>
      <w:proofErr w:type="spellEnd"/>
      <w:r>
        <w:t xml:space="preserve"> and Landscape classes that perform the functions for regional surface area, volume, mean elevation, etc. and for other math tasks throughout DERT.</w:t>
      </w:r>
      <w:r w:rsidR="003519F5">
        <w:t xml:space="preserve"> Additionally, there are tests for persistence.</w:t>
      </w:r>
    </w:p>
    <w:p w14:paraId="4E9A4246" w14:textId="77777777" w:rsidR="00B674E8" w:rsidRDefault="00B674E8" w:rsidP="00B674E8"/>
    <w:p w14:paraId="0EED57DE" w14:textId="77777777" w:rsidR="00B674E8" w:rsidRDefault="00B674E8" w:rsidP="00B674E8">
      <w:r>
        <w:t xml:space="preserve">To run the unit tests run the application </w:t>
      </w:r>
      <w:proofErr w:type="spellStart"/>
      <w:r w:rsidRPr="00B674E8">
        <w:rPr>
          <w:i/>
        </w:rPr>
        <w:t>gov.nasa.arc.dert.test.DertTest</w:t>
      </w:r>
      <w:proofErr w:type="spellEnd"/>
      <w:r>
        <w:t>.</w:t>
      </w:r>
    </w:p>
    <w:p w14:paraId="42508A5C" w14:textId="77777777" w:rsidR="00B674E8" w:rsidRDefault="00B674E8" w:rsidP="00B674E8"/>
    <w:p w14:paraId="26D8B36E" w14:textId="77777777" w:rsidR="00B674E8" w:rsidRDefault="00B674E8" w:rsidP="00B674E8">
      <w:pPr>
        <w:pStyle w:val="Heading1"/>
      </w:pPr>
      <w:r>
        <w:t>Ephemeris Test</w:t>
      </w:r>
    </w:p>
    <w:p w14:paraId="62684BCA" w14:textId="77777777" w:rsidR="00B674E8" w:rsidRDefault="00B674E8" w:rsidP="00B674E8"/>
    <w:p w14:paraId="56307380" w14:textId="77777777" w:rsidR="00B674E8" w:rsidRDefault="00B674E8" w:rsidP="00B674E8">
      <w:r>
        <w:t>This test checks whether the implementation using SPICE is correctly setting the time for the Sun.  Follow these steps to run the test:</w:t>
      </w:r>
    </w:p>
    <w:p w14:paraId="1BCBDDA7" w14:textId="77777777" w:rsidR="00B674E8" w:rsidRDefault="00B674E8" w:rsidP="00B674E8"/>
    <w:p w14:paraId="77031593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Open DERT and load the Victoria Crater landscape.</w:t>
      </w:r>
    </w:p>
    <w:p w14:paraId="4C5F944C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Open the lighting view and set it to Solar.</w:t>
      </w:r>
    </w:p>
    <w:p w14:paraId="09C91708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Open the light position view and set it to UTC.</w:t>
      </w:r>
    </w:p>
    <w:p w14:paraId="02854535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Enter the time value</w:t>
      </w:r>
      <w:r w:rsidR="00C21A6C">
        <w:t xml:space="preserve"> </w:t>
      </w:r>
      <w:r w:rsidR="00C21A6C" w:rsidRPr="00C21A6C">
        <w:t>2006-11-14T15</w:t>
      </w:r>
      <w:proofErr w:type="gramStart"/>
      <w:r w:rsidR="00C21A6C" w:rsidRPr="00C21A6C">
        <w:t>:39:55.237</w:t>
      </w:r>
      <w:proofErr w:type="gramEnd"/>
      <w:r>
        <w:t>.</w:t>
      </w:r>
      <w:r w:rsidR="00C21A6C">
        <w:t xml:space="preserve"> This is the observation start time from the RDR label file from one of the images of the stereo pair used to make the DEM.</w:t>
      </w:r>
    </w:p>
    <w:p w14:paraId="4DBCB7AD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Enable shadows.</w:t>
      </w:r>
    </w:p>
    <w:p w14:paraId="5BDF553E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The shadows in the orthoimage should line up with the shadows generated by DERT.</w:t>
      </w:r>
    </w:p>
    <w:p w14:paraId="4C143A46" w14:textId="5B3AA1B6" w:rsidR="009C609F" w:rsidRDefault="009C609F" w:rsidP="00E8528D">
      <w:pPr>
        <w:pStyle w:val="ListParagraph"/>
        <w:numPr>
          <w:ilvl w:val="0"/>
          <w:numId w:val="1"/>
        </w:numPr>
      </w:pPr>
      <w:r>
        <w:t>Open the Marble view.</w:t>
      </w:r>
    </w:p>
    <w:p w14:paraId="3F0C703D" w14:textId="3B3D781C" w:rsidR="009C609F" w:rsidRDefault="009C609F" w:rsidP="00E8528D">
      <w:pPr>
        <w:pStyle w:val="ListParagraph"/>
        <w:numPr>
          <w:ilvl w:val="0"/>
          <w:numId w:val="1"/>
        </w:numPr>
      </w:pPr>
      <w:r>
        <w:t>The solar incidence angle should be 54.37 degrees.</w:t>
      </w:r>
    </w:p>
    <w:p w14:paraId="764154CD" w14:textId="407B8B0B" w:rsidR="009C609F" w:rsidRDefault="009C609F" w:rsidP="00E8528D">
      <w:pPr>
        <w:pStyle w:val="ListParagraph"/>
        <w:numPr>
          <w:ilvl w:val="0"/>
          <w:numId w:val="1"/>
        </w:numPr>
      </w:pPr>
      <w:r>
        <w:t>The sub-sol</w:t>
      </w:r>
      <w:r w:rsidR="004655C0">
        <w:t>ar azimuth should be 293.18</w:t>
      </w:r>
      <w:r>
        <w:t xml:space="preserve"> degrees.</w:t>
      </w:r>
    </w:p>
    <w:p w14:paraId="78E3D870" w14:textId="77777777" w:rsidR="002C0F21" w:rsidRDefault="002C0F21" w:rsidP="002C0F21"/>
    <w:p w14:paraId="57F349E1" w14:textId="70F5FEE6" w:rsidR="002C0F21" w:rsidRDefault="002C0F21" w:rsidP="002C0F21">
      <w:r>
        <w:t>The solar incidence and sub-solar azimuth angles</w:t>
      </w:r>
      <w:r w:rsidR="00AB58B8">
        <w:t xml:space="preserve"> as well as the observation time</w:t>
      </w:r>
      <w:r>
        <w:t xml:space="preserve"> for a landscape</w:t>
      </w:r>
      <w:r w:rsidR="00AB58B8">
        <w:t xml:space="preserve"> orthoimage</w:t>
      </w:r>
      <w:r>
        <w:t xml:space="preserve"> can be </w:t>
      </w:r>
      <w:r w:rsidR="00AB58B8">
        <w:t>found in the PDS label of</w:t>
      </w:r>
      <w:r>
        <w:t xml:space="preserve"> the </w:t>
      </w:r>
      <w:r w:rsidR="00AB58B8">
        <w:t>source image from</w:t>
      </w:r>
      <w:r>
        <w:t xml:space="preserve"> the stereo pair used to make the DEM. </w:t>
      </w:r>
      <w:r w:rsidR="00AB58B8">
        <w:t xml:space="preserve">Use the image with the same file name as the orthoimage. </w:t>
      </w:r>
      <w:r>
        <w:t>The sub-solar azimuth is offset from the north azimuth. Subtract the value in the PDS label from 90 degrees to get the value in DERT (azimuth is rotates around the negative Z axis).</w:t>
      </w:r>
      <w:r w:rsidR="005C20CD">
        <w:t xml:space="preserve"> If the shadows are off a bit, enter the center longitude and latitude calculated from the boundaries in the image label in the shadow sphere section of the lighting view.</w:t>
      </w:r>
    </w:p>
    <w:p w14:paraId="21D623DC" w14:textId="77777777" w:rsidR="005E79A7" w:rsidRDefault="005E79A7" w:rsidP="005E79A7">
      <w:pPr>
        <w:ind w:left="360"/>
      </w:pPr>
    </w:p>
    <w:p w14:paraId="2F2A7DD3" w14:textId="1D6364F6" w:rsidR="005E79A7" w:rsidRDefault="005E79A7" w:rsidP="005E79A7">
      <w:pPr>
        <w:pStyle w:val="Heading1"/>
      </w:pPr>
      <w:r>
        <w:t>Feature</w:t>
      </w:r>
      <w:r w:rsidR="00822B98">
        <w:t>s</w:t>
      </w:r>
      <w:r>
        <w:t xml:space="preserve"> Test</w:t>
      </w:r>
    </w:p>
    <w:p w14:paraId="0C29C566" w14:textId="77777777" w:rsidR="005E79A7" w:rsidRDefault="005E79A7" w:rsidP="005E79A7"/>
    <w:p w14:paraId="398680F1" w14:textId="2EFA1165" w:rsidR="005E79A7" w:rsidRDefault="005E79A7" w:rsidP="005E79A7">
      <w:r>
        <w:t xml:space="preserve">This test checks all the DERT features accessed through </w:t>
      </w:r>
      <w:r w:rsidR="00AB58B8">
        <w:t>the</w:t>
      </w:r>
      <w:r>
        <w:t xml:space="preserve"> user interface.</w:t>
      </w:r>
    </w:p>
    <w:p w14:paraId="780D81CD" w14:textId="77777777" w:rsidR="005E79A7" w:rsidRDefault="005E79A7" w:rsidP="005E79A7"/>
    <w:p w14:paraId="39399706" w14:textId="0924F7CE" w:rsidR="005E79A7" w:rsidRDefault="005E79A7" w:rsidP="005E79A7">
      <w:r>
        <w:t xml:space="preserve">To run this test open the user guide and run all </w:t>
      </w:r>
      <w:r w:rsidR="00822B98">
        <w:t xml:space="preserve">the </w:t>
      </w:r>
      <w:r>
        <w:t>examples.</w:t>
      </w:r>
    </w:p>
    <w:p w14:paraId="71639D44" w14:textId="77777777" w:rsidR="005E79A7" w:rsidRPr="005E79A7" w:rsidRDefault="005E79A7" w:rsidP="005E79A7"/>
    <w:sectPr w:rsidR="005E79A7" w:rsidRPr="005E79A7" w:rsidSect="00BB22A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763B84"/>
    <w:multiLevelType w:val="hybridMultilevel"/>
    <w:tmpl w:val="1BAAC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74E8"/>
    <w:rsid w:val="00142CB8"/>
    <w:rsid w:val="002C0F21"/>
    <w:rsid w:val="003519F5"/>
    <w:rsid w:val="004655C0"/>
    <w:rsid w:val="00503068"/>
    <w:rsid w:val="005C20CD"/>
    <w:rsid w:val="005E79A7"/>
    <w:rsid w:val="00822B98"/>
    <w:rsid w:val="008F1694"/>
    <w:rsid w:val="008F6554"/>
    <w:rsid w:val="009C609F"/>
    <w:rsid w:val="00AB58B8"/>
    <w:rsid w:val="00B674E8"/>
    <w:rsid w:val="00BB22A1"/>
    <w:rsid w:val="00C21A6C"/>
    <w:rsid w:val="00CC6CB6"/>
    <w:rsid w:val="00E85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7FE1DD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4E8"/>
  </w:style>
  <w:style w:type="paragraph" w:styleId="Heading1">
    <w:name w:val="heading 1"/>
    <w:basedOn w:val="Normal"/>
    <w:next w:val="Normal"/>
    <w:link w:val="Heading1Char"/>
    <w:uiPriority w:val="9"/>
    <w:qFormat/>
    <w:rsid w:val="00B674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674E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67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74E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4E8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674E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8528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4E8"/>
  </w:style>
  <w:style w:type="paragraph" w:styleId="Heading1">
    <w:name w:val="heading 1"/>
    <w:basedOn w:val="Normal"/>
    <w:next w:val="Normal"/>
    <w:link w:val="Heading1Char"/>
    <w:uiPriority w:val="9"/>
    <w:qFormat/>
    <w:rsid w:val="00B674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674E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67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74E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4E8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674E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852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292</Words>
  <Characters>1667</Characters>
  <Application>Microsoft Macintosh Word</Application>
  <DocSecurity>0</DocSecurity>
  <Lines>13</Lines>
  <Paragraphs>3</Paragraphs>
  <ScaleCrop>false</ScaleCrop>
  <Company>NASA</Company>
  <LinksUpToDate>false</LinksUpToDate>
  <CharactersWithSpaces>1956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Keely, Leslie (ARC-TI)</dc:creator>
  <cp:keywords/>
  <dc:description/>
  <cp:lastModifiedBy>Leslie Meindorfer</cp:lastModifiedBy>
  <cp:revision>13</cp:revision>
  <dcterms:created xsi:type="dcterms:W3CDTF">2016-03-18T15:01:00Z</dcterms:created>
  <dcterms:modified xsi:type="dcterms:W3CDTF">2017-01-19T17:02:00Z</dcterms:modified>
</cp:coreProperties>
</file>